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11" w:rsidRPr="00167635" w:rsidRDefault="00CE7211" w:rsidP="00CE7211">
      <w:pPr>
        <w:keepNext/>
        <w:jc w:val="center"/>
        <w:outlineLvl w:val="4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b/>
          <w:lang w:eastAsia="it-IT"/>
        </w:rPr>
        <w:t xml:space="preserve">ALLEGATO N. 3 -  </w:t>
      </w:r>
      <w:r w:rsidRPr="00167635">
        <w:rPr>
          <w:rFonts w:ascii="Times New Roman" w:hAnsi="Times New Roman"/>
          <w:b/>
          <w:lang w:eastAsia="it-IT"/>
        </w:rPr>
        <w:t>FAC-SIMILE OFFERTA</w:t>
      </w:r>
    </w:p>
    <w:p w:rsidR="00CE7211" w:rsidRPr="00167635" w:rsidRDefault="00CE7211" w:rsidP="00CE7211">
      <w:pPr>
        <w:jc w:val="center"/>
        <w:rPr>
          <w:rFonts w:ascii="Times New Roman" w:eastAsia="Times New Roman" w:hAnsi="Times New Roman"/>
          <w:i/>
          <w:lang w:eastAsia="it-IT"/>
        </w:rPr>
      </w:pPr>
      <w:r w:rsidRPr="00167635">
        <w:rPr>
          <w:rFonts w:ascii="Times New Roman" w:eastAsia="Times New Roman" w:hAnsi="Times New Roman"/>
          <w:i/>
          <w:lang w:eastAsia="it-IT"/>
        </w:rPr>
        <w:t>(Apporre una marca da bollo del valore di € 16,00)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b/>
          <w:lang w:eastAsia="it-IT"/>
        </w:rPr>
      </w:pP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i/>
          <w:lang w:eastAsia="it-IT"/>
        </w:rPr>
      </w:pP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OGGETTO: PROCEDURA PER L’ALIENAZIONE DELL’IMMOBILE DI PROPRIETA’ DEI LABORATORI NAZIONALI DI FRASCATI DELL’INFN DENOMINATO “VILLA LAURA” SITO IN VIA CESARE MINARDI N.11, C.A.P. 00044, FRASCATI (RM).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keepNext/>
        <w:outlineLvl w:val="5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keepNext/>
        <w:outlineLvl w:val="5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Il sottoscritto ________________________________________________________________ nato a __________________________________ il ________________ residente in ________________ Provincia di _______________ C.F. _________________________ tel. _____________________ fax ______________ e-mail ________________________________________________________</w:t>
      </w:r>
    </w:p>
    <w:p w:rsidR="00CE7211" w:rsidRPr="00167635" w:rsidRDefault="00CE7211" w:rsidP="00CE7211">
      <w:pPr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keepNext/>
        <w:jc w:val="center"/>
        <w:outlineLvl w:val="6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OFFRE</w:t>
      </w:r>
    </w:p>
    <w:p w:rsidR="00CE7211" w:rsidRPr="00167635" w:rsidRDefault="00CE7211" w:rsidP="00CE7211">
      <w:pPr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jc w:val="center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(cancellare le voci che non interessano)</w:t>
      </w:r>
    </w:p>
    <w:p w:rsidR="00CE7211" w:rsidRPr="00167635" w:rsidRDefault="00CE7211" w:rsidP="00CE7211">
      <w:pPr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numPr>
          <w:ilvl w:val="0"/>
          <w:numId w:val="4"/>
        </w:num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in nome e per conto proprio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numPr>
          <w:ilvl w:val="0"/>
          <w:numId w:val="4"/>
        </w:num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in nome e per conto di _________________ (persone fisiche)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numPr>
          <w:ilvl w:val="0"/>
          <w:numId w:val="4"/>
        </w:num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per persona da nominare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numPr>
          <w:ilvl w:val="0"/>
          <w:numId w:val="4"/>
        </w:num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in qualità di legale rappresentante di ___________________________________________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con sede legale in ____________________________ C.F. __________________________ 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P. IVA ____________________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keepNext/>
        <w:ind w:left="284"/>
        <w:jc w:val="center"/>
        <w:outlineLvl w:val="8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per l’acquisto dell’immobile in oggetto la somma di Euro:</w:t>
      </w:r>
    </w:p>
    <w:p w:rsidR="00CE7211" w:rsidRPr="00167635" w:rsidRDefault="00CE7211" w:rsidP="00CE7211">
      <w:pPr>
        <w:keepNext/>
        <w:ind w:left="284"/>
        <w:jc w:val="center"/>
        <w:outlineLvl w:val="8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(cifre)____________________________________________________________________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(lettere) __________________________________________________________________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Dichiara inoltre di accettare e di aver preso esatta conoscenza dello stato dell’immobile e dei suoi impianti, delle condizioni contenute nel relativo invito ad offrire, nonché di tutte le circostanze generali e particolari che possono aver influito sulla determinazione dell’offerta e si impegna, in caso di aggiudicazione, al pieno ed incondizionato rispetto delle Condizioni Generali e Speciali contenute nell’invito ad offrire.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La presente proposta di acquisto è irrevocabile sino al _____________ (novantesimo giorno da quello di apertura delle offerte).</w:t>
      </w:r>
    </w:p>
    <w:p w:rsidR="00CE7211" w:rsidRPr="00167635" w:rsidRDefault="00CE7211" w:rsidP="00CE7211">
      <w:pPr>
        <w:ind w:left="284"/>
        <w:jc w:val="both"/>
        <w:rPr>
          <w:rFonts w:ascii="Times New Roman" w:eastAsia="Times New Roman" w:hAnsi="Times New Roman"/>
          <w:lang w:eastAsia="it-IT"/>
        </w:rPr>
      </w:pP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>_______________________ li, _______________ 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                                     (luogo e data) </w:t>
      </w:r>
    </w:p>
    <w:p w:rsidR="00CE7211" w:rsidRPr="00167635" w:rsidRDefault="00CE7211" w:rsidP="00CE7211">
      <w:pPr>
        <w:jc w:val="both"/>
        <w:rPr>
          <w:rFonts w:ascii="Times New Roman" w:eastAsia="Times New Roman" w:hAnsi="Times New Roman"/>
          <w:lang w:eastAsia="it-IT"/>
        </w:rPr>
      </w:pPr>
    </w:p>
    <w:p w:rsidR="009F118F" w:rsidRPr="00CE7211" w:rsidRDefault="00CE7211" w:rsidP="00CE7211">
      <w:pPr>
        <w:pBdr>
          <w:bottom w:val="single" w:sz="12" w:space="1" w:color="auto"/>
        </w:pBdr>
        <w:ind w:left="6656" w:firstLine="424"/>
        <w:jc w:val="both"/>
        <w:rPr>
          <w:rFonts w:ascii="Times New Roman" w:eastAsia="Times New Roman" w:hAnsi="Times New Roman"/>
          <w:lang w:eastAsia="it-IT"/>
        </w:rPr>
      </w:pPr>
      <w:r w:rsidRPr="00167635">
        <w:rPr>
          <w:rFonts w:ascii="Times New Roman" w:eastAsia="Times New Roman" w:hAnsi="Times New Roman"/>
          <w:lang w:eastAsia="it-IT"/>
        </w:rPr>
        <w:t xml:space="preserve">     In fede</w:t>
      </w:r>
    </w:p>
    <w:sectPr w:rsidR="009F118F" w:rsidRPr="00CE7211" w:rsidSect="00B5345B">
      <w:headerReference w:type="default" r:id="rId7"/>
      <w:footerReference w:type="default" r:id="rId8"/>
      <w:pgSz w:w="11900" w:h="16840"/>
      <w:pgMar w:top="340" w:right="851" w:bottom="567" w:left="851" w:header="565" w:footer="170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7C" w:rsidRDefault="0020557C">
      <w:r>
        <w:separator/>
      </w:r>
    </w:p>
  </w:endnote>
  <w:endnote w:type="continuationSeparator" w:id="0">
    <w:p w:rsidR="0020557C" w:rsidRDefault="0020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823"/>
      <w:gridCol w:w="2829"/>
      <w:gridCol w:w="6662"/>
    </w:tblGrid>
    <w:tr w:rsidR="001A6A00" w:rsidRPr="00524567">
      <w:tc>
        <w:tcPr>
          <w:tcW w:w="8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1A6A00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>
                <wp:extent cx="355600" cy="355600"/>
                <wp:effectExtent l="25400" t="0" r="0" b="0"/>
                <wp:docPr id="3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1A6A0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 xml:space="preserve">Istituto Nazionale di Fisica Nucleare  </w:t>
          </w:r>
        </w:p>
        <w:p w:rsidR="001A6A00" w:rsidRPr="00524567" w:rsidRDefault="001A6A00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524567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val="en-US" w:bidi="en-US"/>
            </w:rPr>
            <w:t>codice fiscale 84001850589</w:t>
          </w:r>
          <w:r w:rsidRPr="00524567"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  <w:t xml:space="preserve"> </w:t>
          </w:r>
        </w:p>
      </w:tc>
      <w:tc>
        <w:tcPr>
          <w:tcW w:w="66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A6A00" w:rsidRPr="00524567" w:rsidRDefault="00D349A0" w:rsidP="00B5345B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Amministrazione Centrale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–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INFN Via Enrico Fermi, 40 - 00044 Frascati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– (Roma) Italia - https://www.ac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.infn.it</w:t>
          </w:r>
        </w:p>
        <w:p w:rsidR="001A6A00" w:rsidRPr="00D349A0" w:rsidRDefault="00D349A0" w:rsidP="00B5345B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tel. +39 06 94031 - fax +39 06 9427062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 -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>PEC: contratti.ac</w:t>
          </w:r>
          <w:r w:rsidR="001A6A00" w:rsidRPr="0052456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val="en-US" w:bidi="en-US"/>
            </w:rPr>
            <w:t xml:space="preserve">@pec.infn.it </w:t>
          </w:r>
        </w:p>
      </w:tc>
    </w:tr>
  </w:tbl>
  <w:p w:rsidR="001A6A00" w:rsidRDefault="001A6A00" w:rsidP="00B5345B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7C" w:rsidRDefault="0020557C">
      <w:r>
        <w:separator/>
      </w:r>
    </w:p>
  </w:footnote>
  <w:footnote w:type="continuationSeparator" w:id="0">
    <w:p w:rsidR="0020557C" w:rsidRDefault="0020557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2517"/>
      <w:gridCol w:w="5866"/>
    </w:tblGrid>
    <w:tr w:rsidR="003C362B" w:rsidRPr="007C04C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3C362B" w:rsidRPr="007C04C8" w:rsidRDefault="003C362B" w:rsidP="003807C1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inline distT="0" distB="0" distL="0" distR="0">
                <wp:extent cx="1210481" cy="648000"/>
                <wp:effectExtent l="25400" t="0" r="8719" b="0"/>
                <wp:docPr id="4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48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:rsidR="003C362B" w:rsidRPr="00B964DD" w:rsidRDefault="003C362B" w:rsidP="003807C1">
          <w:pPr>
            <w:pStyle w:val="Intestazione"/>
            <w:ind w:left="33" w:hanging="33"/>
            <w:rPr>
              <w:rFonts w:ascii="Oswald Regular" w:hAnsi="Oswald Regular"/>
              <w:color w:val="020000"/>
              <w:sz w:val="18"/>
            </w:rPr>
          </w:pPr>
          <w:r w:rsidRPr="00B964DD">
            <w:rPr>
              <w:rFonts w:ascii="Oswald Regular" w:hAnsi="Oswald Regular"/>
              <w:color w:val="020000"/>
              <w:sz w:val="18"/>
            </w:rPr>
            <w:t>Istituto Nazionale di Fisica Nucleare</w:t>
          </w:r>
        </w:p>
        <w:p w:rsidR="003C362B" w:rsidRPr="003807C1" w:rsidRDefault="003C362B" w:rsidP="003807C1">
          <w:pPr>
            <w:pStyle w:val="Intestazione"/>
            <w:rPr>
              <w:rFonts w:ascii="Oswald Regular" w:hAnsi="Oswald Regular"/>
              <w:color w:val="1A6A90"/>
              <w:sz w:val="16"/>
            </w:rPr>
          </w:pPr>
          <w:r w:rsidRPr="003807C1">
            <w:rPr>
              <w:rFonts w:ascii="Oswald Regular" w:hAnsi="Oswald Regular"/>
              <w:color w:val="1A6A90"/>
              <w:sz w:val="16"/>
            </w:rPr>
            <w:t xml:space="preserve">AMMINISTRAZIONE CENTRALE </w:t>
          </w:r>
        </w:p>
        <w:p w:rsidR="008C6044" w:rsidRDefault="008C6044" w:rsidP="005322D6">
          <w:pPr>
            <w:pStyle w:val="Intestazione"/>
            <w:rPr>
              <w:rFonts w:ascii="Oswald Regular" w:hAnsi="Oswald Regular"/>
              <w:color w:val="1A6A90"/>
              <w:sz w:val="16"/>
            </w:rPr>
          </w:pPr>
          <w:r>
            <w:rPr>
              <w:rFonts w:ascii="Oswald Regular" w:hAnsi="Oswald Regular"/>
              <w:color w:val="1A6A90"/>
              <w:sz w:val="16"/>
            </w:rPr>
            <w:t>Direzione Gestione e Finanza</w:t>
          </w:r>
        </w:p>
        <w:p w:rsidR="003C362B" w:rsidRPr="003807C1" w:rsidRDefault="008C6044" w:rsidP="005322D6">
          <w:pPr>
            <w:pStyle w:val="Intestazione"/>
            <w:rPr>
              <w:color w:val="1F688E"/>
              <w:sz w:val="16"/>
            </w:rPr>
          </w:pPr>
          <w:r>
            <w:rPr>
              <w:rFonts w:ascii="Oswald Regular" w:hAnsi="Oswald Regular"/>
              <w:color w:val="1A6A90"/>
              <w:sz w:val="16"/>
            </w:rPr>
            <w:t>Divis</w:t>
          </w:r>
          <w:r w:rsidR="003C362B" w:rsidRPr="003807C1">
            <w:rPr>
              <w:rFonts w:ascii="Oswald Regular" w:hAnsi="Oswald Regular"/>
              <w:color w:val="1A6A90"/>
              <w:sz w:val="16"/>
            </w:rPr>
            <w:t xml:space="preserve">ione Affari Contrattuali </w:t>
          </w:r>
        </w:p>
      </w:tc>
    </w:tr>
  </w:tbl>
  <w:p w:rsidR="001A6A00" w:rsidRPr="007C04C8" w:rsidRDefault="001A6A00">
    <w:pPr>
      <w:pStyle w:val="Intestazione"/>
      <w:rPr>
        <w:color w:val="1F688E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A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B173B5"/>
    <w:multiLevelType w:val="hybridMultilevel"/>
    <w:tmpl w:val="1CDA2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A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145DA5"/>
    <w:multiLevelType w:val="hybridMultilevel"/>
    <w:tmpl w:val="BE50741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1085F"/>
    <w:rsid w:val="0011085F"/>
    <w:rsid w:val="001A6A00"/>
    <w:rsid w:val="001D1954"/>
    <w:rsid w:val="001D2F85"/>
    <w:rsid w:val="0020557C"/>
    <w:rsid w:val="00224532"/>
    <w:rsid w:val="0026447A"/>
    <w:rsid w:val="00270450"/>
    <w:rsid w:val="00286D1D"/>
    <w:rsid w:val="003424BD"/>
    <w:rsid w:val="00362CCE"/>
    <w:rsid w:val="003C362B"/>
    <w:rsid w:val="00477237"/>
    <w:rsid w:val="004B116F"/>
    <w:rsid w:val="005322D6"/>
    <w:rsid w:val="00534D71"/>
    <w:rsid w:val="00557C18"/>
    <w:rsid w:val="005C66B6"/>
    <w:rsid w:val="005E2B0A"/>
    <w:rsid w:val="00647ABE"/>
    <w:rsid w:val="006C2116"/>
    <w:rsid w:val="006F2AE3"/>
    <w:rsid w:val="007221E8"/>
    <w:rsid w:val="00785605"/>
    <w:rsid w:val="007B7172"/>
    <w:rsid w:val="0083362F"/>
    <w:rsid w:val="00885CCA"/>
    <w:rsid w:val="008C6044"/>
    <w:rsid w:val="009F118F"/>
    <w:rsid w:val="009F50ED"/>
    <w:rsid w:val="00AD3838"/>
    <w:rsid w:val="00AE5E0A"/>
    <w:rsid w:val="00B34586"/>
    <w:rsid w:val="00B5345B"/>
    <w:rsid w:val="00B964DD"/>
    <w:rsid w:val="00BD6E73"/>
    <w:rsid w:val="00CE7211"/>
    <w:rsid w:val="00D018B3"/>
    <w:rsid w:val="00D0629F"/>
    <w:rsid w:val="00D349A0"/>
    <w:rsid w:val="00D8463F"/>
    <w:rsid w:val="00DF0351"/>
    <w:rsid w:val="00E74F5F"/>
    <w:rsid w:val="00E7715A"/>
    <w:rsid w:val="00E94E02"/>
    <w:rsid w:val="00EA54CE"/>
    <w:rsid w:val="00ED712B"/>
    <w:rsid w:val="00F03204"/>
    <w:rsid w:val="00F23BD0"/>
    <w:rsid w:val="00FA2DC1"/>
    <w:rsid w:val="00FA5A40"/>
    <w:rsid w:val="00FA5C53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0BB"/>
    <w:rPr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63163"/>
  </w:style>
  <w:style w:type="paragraph" w:styleId="Pidipagina">
    <w:name w:val="footer"/>
    <w:basedOn w:val="Normale"/>
    <w:link w:val="PidipaginaCarattere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63163"/>
  </w:style>
  <w:style w:type="table" w:styleId="Grigliatabella">
    <w:name w:val="Table Grid"/>
    <w:basedOn w:val="Tabellanormale"/>
    <w:uiPriority w:val="1"/>
    <w:rsid w:val="00063163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8463F"/>
    <w:rPr>
      <w:rFonts w:ascii="Lucida Grande" w:hAnsi="Lucida Grande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D8463F"/>
    <w:rPr>
      <w:rFonts w:ascii="Lucida Grande" w:hAnsi="Lucida Grande"/>
      <w:sz w:val="24"/>
      <w:szCs w:val="24"/>
    </w:rPr>
  </w:style>
  <w:style w:type="character" w:styleId="Collegamentoipertestuale">
    <w:name w:val="Hyperlink"/>
    <w:rsid w:val="009F118F"/>
    <w:rPr>
      <w:color w:val="0000FF"/>
      <w:u w:val="single"/>
    </w:rPr>
  </w:style>
  <w:style w:type="paragraph" w:customStyle="1" w:styleId="pinanewCnt">
    <w:name w:val="pina new Cnt."/>
    <w:basedOn w:val="Normale"/>
    <w:rsid w:val="009F118F"/>
    <w:pPr>
      <w:widowControl w:val="0"/>
      <w:spacing w:line="360" w:lineRule="atLeast"/>
      <w:jc w:val="both"/>
    </w:pPr>
    <w:rPr>
      <w:rFonts w:ascii="Times" w:eastAsia="Times New Roman" w:hAnsi="Times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2313</Characters>
  <Application>Microsoft Macintosh Word</Application>
  <DocSecurity>0</DocSecurity>
  <Lines>19</Lines>
  <Paragraphs>4</Paragraphs>
  <ScaleCrop>false</ScaleCrop>
  <Company>INFN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cp:lastModifiedBy>INFN Ist. Nazionale di Fisica Nucleare</cp:lastModifiedBy>
  <cp:revision>21</cp:revision>
  <cp:lastPrinted>2017-06-21T07:49:00Z</cp:lastPrinted>
  <dcterms:created xsi:type="dcterms:W3CDTF">2017-06-29T09:15:00Z</dcterms:created>
  <dcterms:modified xsi:type="dcterms:W3CDTF">2019-06-14T08:44:00Z</dcterms:modified>
</cp:coreProperties>
</file>