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C7" w:rsidRPr="00926932" w:rsidRDefault="00B91BC7" w:rsidP="00B91BC7">
      <w:pPr>
        <w:spacing w:line="480" w:lineRule="auto"/>
        <w:jc w:val="center"/>
        <w:outlineLvl w:val="0"/>
        <w:rPr>
          <w:rFonts w:ascii="Times" w:hAnsi="Times"/>
          <w:b/>
        </w:rPr>
      </w:pPr>
      <w:r w:rsidRPr="00926932">
        <w:rPr>
          <w:rFonts w:ascii="Times" w:hAnsi="Times"/>
          <w:b/>
        </w:rPr>
        <w:t xml:space="preserve">All’istituto Nazionale </w:t>
      </w:r>
      <w:r>
        <w:rPr>
          <w:rFonts w:ascii="Times" w:hAnsi="Times"/>
          <w:b/>
        </w:rPr>
        <w:t>d</w:t>
      </w:r>
      <w:r w:rsidRPr="00926932">
        <w:rPr>
          <w:rFonts w:ascii="Times" w:hAnsi="Times"/>
          <w:b/>
        </w:rPr>
        <w:t>i Fisica Nucleare</w:t>
      </w:r>
      <w:r>
        <w:rPr>
          <w:rFonts w:ascii="Times" w:hAnsi="Times"/>
          <w:b/>
        </w:rPr>
        <w:t xml:space="preserve"> - Sezione di Napoli</w:t>
      </w:r>
    </w:p>
    <w:p w:rsidR="00B91BC7" w:rsidRPr="00926932" w:rsidRDefault="00B91BC7" w:rsidP="00B91BC7">
      <w:pPr>
        <w:spacing w:line="48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Complesso Universitario di Monte S. Angelo – 80126 Napoli (NA)</w:t>
      </w:r>
    </w:p>
    <w:p w:rsidR="000A29D0" w:rsidRDefault="000A29D0" w:rsidP="000A29D0">
      <w:pPr>
        <w:spacing w:line="480" w:lineRule="auto"/>
        <w:jc w:val="center"/>
        <w:rPr>
          <w:rFonts w:ascii="Times" w:hAnsi="Times"/>
          <w:b/>
          <w:szCs w:val="20"/>
        </w:rPr>
      </w:pPr>
      <w:r>
        <w:rPr>
          <w:rFonts w:ascii="Times" w:hAnsi="Times"/>
          <w:b/>
        </w:rPr>
        <w:t xml:space="preserve">Atto G.E. n. 12420 del 29.05.2020 - CIG </w:t>
      </w:r>
      <w:proofErr w:type="gramStart"/>
      <w:r>
        <w:rPr>
          <w:rFonts w:ascii="Times" w:hAnsi="Times"/>
          <w:b/>
        </w:rPr>
        <w:t>Lotto  1</w:t>
      </w:r>
      <w:proofErr w:type="gramEnd"/>
      <w:r>
        <w:rPr>
          <w:rFonts w:ascii="Times" w:hAnsi="Times"/>
          <w:b/>
        </w:rPr>
        <w:t xml:space="preserve">: 83464192D9  </w:t>
      </w:r>
    </w:p>
    <w:p w:rsidR="000A29D0" w:rsidRDefault="000A29D0" w:rsidP="000A29D0">
      <w:pPr>
        <w:jc w:val="center"/>
        <w:outlineLvl w:val="0"/>
        <w:rPr>
          <w:rFonts w:ascii="Times" w:hAnsi="Times"/>
          <w:b/>
          <w:szCs w:val="24"/>
        </w:rPr>
      </w:pPr>
      <w:r>
        <w:rPr>
          <w:rFonts w:ascii="Times" w:hAnsi="Times"/>
          <w:b/>
        </w:rPr>
        <w:t xml:space="preserve">    CIG Lotto 2: 8346422552   CUP: I66C18000100006</w:t>
      </w:r>
    </w:p>
    <w:p w:rsidR="00B91BC7" w:rsidRDefault="00B91BC7" w:rsidP="00B91BC7">
      <w:pPr>
        <w:ind w:left="426"/>
        <w:jc w:val="center"/>
        <w:rPr>
          <w:rFonts w:ascii="Times" w:hAnsi="Times"/>
          <w:b/>
        </w:rPr>
      </w:pPr>
      <w:r w:rsidRPr="00926932">
        <w:rPr>
          <w:rFonts w:ascii="Times" w:hAnsi="Times"/>
          <w:b/>
        </w:rPr>
        <w:t xml:space="preserve">Procedura </w:t>
      </w:r>
      <w:r w:rsidRPr="002A4AD4">
        <w:rPr>
          <w:rFonts w:ascii="Times" w:hAnsi="Times"/>
          <w:b/>
        </w:rPr>
        <w:t>Aperta</w:t>
      </w:r>
      <w:r w:rsidRPr="0092693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</w:t>
      </w:r>
      <w:r w:rsidRPr="00926932">
        <w:rPr>
          <w:rFonts w:ascii="Times" w:hAnsi="Times"/>
          <w:b/>
        </w:rPr>
        <w:t xml:space="preserve">er </w:t>
      </w:r>
      <w:r>
        <w:rPr>
          <w:rFonts w:ascii="Times" w:hAnsi="Times"/>
          <w:b/>
        </w:rPr>
        <w:t>l</w:t>
      </w:r>
      <w:r w:rsidRPr="00926932">
        <w:rPr>
          <w:rFonts w:ascii="Times" w:hAnsi="Times"/>
          <w:b/>
        </w:rPr>
        <w:t>’affidamento</w:t>
      </w:r>
      <w:r>
        <w:rPr>
          <w:rFonts w:ascii="Times" w:hAnsi="Times"/>
          <w:b/>
        </w:rPr>
        <w:t xml:space="preserve"> della</w:t>
      </w:r>
      <w:r w:rsidRPr="00926932">
        <w:rPr>
          <w:rFonts w:ascii="Times" w:hAnsi="Times"/>
          <w:b/>
        </w:rPr>
        <w:t xml:space="preserve"> </w:t>
      </w:r>
      <w:r>
        <w:rPr>
          <w:b/>
        </w:rPr>
        <w:t>f</w:t>
      </w:r>
      <w:r w:rsidRPr="00414C16">
        <w:rPr>
          <w:b/>
        </w:rPr>
        <w:t xml:space="preserve">ornitura </w:t>
      </w:r>
      <w:r>
        <w:rPr>
          <w:rFonts w:ascii="Times" w:hAnsi="Times"/>
          <w:b/>
        </w:rPr>
        <w:t>d</w:t>
      </w:r>
      <w:r w:rsidRPr="008B49C5">
        <w:rPr>
          <w:rFonts w:ascii="Times" w:hAnsi="Times"/>
          <w:b/>
        </w:rPr>
        <w:t xml:space="preserve">i Nodi </w:t>
      </w:r>
      <w:r>
        <w:rPr>
          <w:rFonts w:ascii="Times" w:hAnsi="Times"/>
          <w:b/>
        </w:rPr>
        <w:t>d</w:t>
      </w:r>
      <w:r w:rsidRPr="008B49C5">
        <w:rPr>
          <w:rFonts w:ascii="Times" w:hAnsi="Times"/>
          <w:b/>
        </w:rPr>
        <w:t>i Calcolo Scientifico</w:t>
      </w:r>
    </w:p>
    <w:p w:rsidR="00B91BC7" w:rsidRDefault="00B91BC7" w:rsidP="00B91BC7">
      <w:pPr>
        <w:ind w:left="426"/>
        <w:jc w:val="center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bookmarkStart w:id="0" w:name="_GoBack"/>
      <w:bookmarkEnd w:id="0"/>
    </w:p>
    <w:p w:rsidR="00B91BC7" w:rsidRDefault="00B91BC7" w:rsidP="00B91BC7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</w:p>
    <w:p w:rsidR="00733EE2" w:rsidRDefault="00733EE2" w:rsidP="00B91BC7">
      <w:pPr>
        <w:ind w:left="426"/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Il Concorrente, nell'accettare tutte le condizioni specificate nella documentazione</w:t>
      </w:r>
      <w:r w:rsidR="00691A63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 xml:space="preserve"> </w:t>
      </w: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del procedimento, altresì dichiara: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la presente offerta è irrevocabile ed impegnativa sino al termine di conclusione del procedimento, così come previsto nella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; che la presente offerta non vincolerà in alcun modo la Stazione Appaltante/Ente Committente;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aver preso visione ed incondizionata accettazione delle clausole e condizioni riportate nel Capitolato Tecnico e nella documentazione di Gara, nonché di quanto contenuto nel Capitolato d'oneri/Disciplinare di gara e, comunque, di aver preso cognizione di tutte le circostanze generali e speciali che possono interessare l'esecuzione di tutte le prestazioni oggetto del Contratto e che di tali circostanze ha tenuto conto nella determinazione dei prezzi richiesti e offerti, ritenuti remunerativi;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non eccepire, durante l'esecuzione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i prezzi/sconti offerti sono omnicomprensivi di quanto previsto negli atti di gara; che i termini stabiliti nel Contratto e/o nel Capitolato Tecnico relativi ai tempi di esecuzione delle prestazioni sono da considerarsi a tutti gli effetti termini essenziali ai sensi e per gli effetti dell'articolo 1457 cod. civ.; </w:t>
      </w:r>
    </w:p>
    <w:p w:rsidR="00B91BC7" w:rsidRPr="00B91BC7" w:rsidRDefault="00004574" w:rsidP="00B91BC7">
      <w:pPr>
        <w:pStyle w:val="Paragrafoelenco"/>
        <w:numPr>
          <w:ilvl w:val="0"/>
          <w:numId w:val="2"/>
        </w:num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t>che il Capitolato Tecnico, così come gli altri atti di gara, ivi compreso quanto stabilito relativamente alle modalità di esecuzione contrattuali, costituiranno parte integrante e sostanziale del contratto che verrà stipulato con la stazione appaltante/ente committente.</w:t>
      </w:r>
    </w:p>
    <w:p w:rsidR="00B91BC7" w:rsidRPr="00751BB1" w:rsidRDefault="00B91BC7" w:rsidP="00B91BC7">
      <w:pPr>
        <w:tabs>
          <w:tab w:val="left" w:pos="0"/>
        </w:tabs>
        <w:spacing w:before="240" w:after="40"/>
        <w:jc w:val="both"/>
        <w:rPr>
          <w:rFonts w:ascii="Times" w:hAnsi="Times"/>
        </w:rPr>
      </w:pPr>
      <w:r w:rsidRPr="00751BB1">
        <w:rPr>
          <w:rFonts w:ascii="Times" w:hAnsi="Times"/>
        </w:rPr>
        <w:t>Il sottoscritto ……………………………………………………………………………</w:t>
      </w:r>
      <w:proofErr w:type="gramStart"/>
      <w:r w:rsidRPr="00751BB1">
        <w:rPr>
          <w:rFonts w:ascii="Times" w:hAnsi="Times"/>
        </w:rPr>
        <w:t>…….</w:t>
      </w:r>
      <w:proofErr w:type="gramEnd"/>
      <w:r w:rsidRPr="00751BB1">
        <w:rPr>
          <w:rFonts w:ascii="Times" w:hAnsi="Times"/>
        </w:rPr>
        <w:t>.…………</w:t>
      </w:r>
      <w:r>
        <w:rPr>
          <w:rFonts w:ascii="Times" w:hAnsi="Times"/>
        </w:rPr>
        <w:t>…..</w:t>
      </w:r>
    </w:p>
    <w:p w:rsidR="00B91BC7" w:rsidRPr="00751BB1" w:rsidRDefault="00B91BC7" w:rsidP="00B91BC7">
      <w:pPr>
        <w:tabs>
          <w:tab w:val="left" w:pos="0"/>
        </w:tabs>
        <w:spacing w:after="40"/>
        <w:jc w:val="both"/>
        <w:rPr>
          <w:rFonts w:ascii="Times" w:hAnsi="Times"/>
        </w:rPr>
      </w:pPr>
      <w:r w:rsidRPr="00751BB1">
        <w:rPr>
          <w:rFonts w:ascii="Times" w:hAnsi="Times"/>
        </w:rPr>
        <w:t>nella sua qualità di ……………………………………………………………………</w:t>
      </w:r>
      <w:proofErr w:type="gramStart"/>
      <w:r w:rsidRPr="00751BB1">
        <w:rPr>
          <w:rFonts w:ascii="Times" w:hAnsi="Times"/>
        </w:rPr>
        <w:t>…….</w:t>
      </w:r>
      <w:proofErr w:type="gramEnd"/>
      <w:r w:rsidRPr="00751BB1">
        <w:rPr>
          <w:rFonts w:ascii="Times" w:hAnsi="Times"/>
        </w:rPr>
        <w:t>.…………...</w:t>
      </w:r>
      <w:r>
        <w:rPr>
          <w:rFonts w:ascii="Times" w:hAnsi="Times"/>
        </w:rPr>
        <w:t>......</w:t>
      </w:r>
    </w:p>
    <w:p w:rsidR="00B91BC7" w:rsidRDefault="00B91BC7" w:rsidP="00B91BC7">
      <w:pPr>
        <w:tabs>
          <w:tab w:val="left" w:pos="0"/>
        </w:tabs>
        <w:spacing w:after="240"/>
        <w:jc w:val="both"/>
        <w:rPr>
          <w:rFonts w:ascii="Times" w:hAnsi="Times"/>
        </w:rPr>
      </w:pPr>
      <w:r w:rsidRPr="00751BB1">
        <w:rPr>
          <w:rFonts w:ascii="Times" w:hAnsi="Times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</w:rPr>
        <w:t xml:space="preserve">’art. 76 del D.P.R. n. 445/2000 e </w:t>
      </w:r>
      <w:proofErr w:type="spellStart"/>
      <w:r>
        <w:rPr>
          <w:rFonts w:ascii="Times" w:hAnsi="Times"/>
        </w:rPr>
        <w:t>s.m.i.</w:t>
      </w:r>
      <w:proofErr w:type="spellEnd"/>
    </w:p>
    <w:p w:rsidR="00B91BC7" w:rsidRPr="00751BB1" w:rsidRDefault="00B91BC7" w:rsidP="00B91BC7">
      <w:pPr>
        <w:tabs>
          <w:tab w:val="left" w:pos="0"/>
        </w:tabs>
        <w:jc w:val="center"/>
        <w:outlineLvl w:val="0"/>
        <w:rPr>
          <w:rFonts w:ascii="Times" w:hAnsi="Times"/>
        </w:rPr>
      </w:pPr>
      <w:r w:rsidRPr="00751BB1">
        <w:rPr>
          <w:rFonts w:ascii="Times" w:hAnsi="Times"/>
        </w:rPr>
        <w:t>DICHIARA, ai sensi e per gli effetti del D.P.R. n. 445/2000</w:t>
      </w:r>
      <w:r>
        <w:rPr>
          <w:rFonts w:ascii="Times" w:hAnsi="Times"/>
        </w:rPr>
        <w:t xml:space="preserve"> e </w:t>
      </w:r>
      <w:proofErr w:type="spellStart"/>
      <w:r>
        <w:rPr>
          <w:rFonts w:ascii="Times" w:hAnsi="Times"/>
        </w:rPr>
        <w:t>s.m.i.</w:t>
      </w:r>
      <w:proofErr w:type="spellEnd"/>
    </w:p>
    <w:p w:rsidR="00B91BC7" w:rsidRDefault="00B91BC7" w:rsidP="00B91BC7">
      <w:pPr>
        <w:tabs>
          <w:tab w:val="left" w:pos="0"/>
        </w:tabs>
        <w:spacing w:after="360"/>
        <w:jc w:val="center"/>
        <w:rPr>
          <w:rFonts w:ascii="Times" w:hAnsi="Times"/>
        </w:rPr>
      </w:pPr>
      <w:r w:rsidRPr="00751BB1">
        <w:rPr>
          <w:rFonts w:ascii="Times" w:hAnsi="Times"/>
        </w:rPr>
        <w:t>che i fatti, stati e qualità precedentemente riportati corrispondono a verità</w:t>
      </w:r>
    </w:p>
    <w:p w:rsidR="00B91BC7" w:rsidRDefault="00B91BC7" w:rsidP="00B91BC7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B91BC7" w:rsidRDefault="00B91BC7" w:rsidP="00B91BC7">
      <w:pPr>
        <w:tabs>
          <w:tab w:val="left" w:pos="0"/>
        </w:tabs>
        <w:spacing w:after="360"/>
        <w:jc w:val="center"/>
        <w:rPr>
          <w:rFonts w:ascii="Times" w:hAnsi="Times"/>
        </w:rPr>
      </w:pPr>
    </w:p>
    <w:p w:rsidR="00B91BC7" w:rsidRPr="00751BB1" w:rsidRDefault="00B91BC7" w:rsidP="00B91BC7">
      <w:pPr>
        <w:tabs>
          <w:tab w:val="left" w:pos="0"/>
        </w:tabs>
        <w:spacing w:before="120"/>
        <w:jc w:val="both"/>
        <w:rPr>
          <w:rFonts w:ascii="Times" w:hAnsi="Times"/>
        </w:rPr>
      </w:pPr>
      <w:r w:rsidRPr="00751BB1">
        <w:rPr>
          <w:rFonts w:ascii="Times" w:hAnsi="Times"/>
        </w:rPr>
        <w:t>………………………………………….</w:t>
      </w:r>
    </w:p>
    <w:p w:rsidR="00B91BC7" w:rsidRDefault="00B91BC7" w:rsidP="00B91BC7">
      <w:pPr>
        <w:tabs>
          <w:tab w:val="left" w:pos="0"/>
          <w:tab w:val="left" w:pos="7230"/>
        </w:tabs>
        <w:jc w:val="both"/>
        <w:rPr>
          <w:rFonts w:ascii="Times" w:hAnsi="Times"/>
        </w:rPr>
      </w:pPr>
      <w:r w:rsidRPr="00751BB1">
        <w:rPr>
          <w:rFonts w:ascii="Times" w:hAnsi="Times"/>
        </w:rPr>
        <w:t xml:space="preserve"> (</w:t>
      </w:r>
      <w:r w:rsidRPr="00751BB1">
        <w:rPr>
          <w:rFonts w:ascii="Times" w:hAnsi="Times"/>
          <w:i/>
        </w:rPr>
        <w:t>Luogo e Data</w:t>
      </w:r>
      <w:r w:rsidRPr="00751BB1">
        <w:rPr>
          <w:rFonts w:ascii="Times" w:hAnsi="Times"/>
        </w:rPr>
        <w:t>)</w:t>
      </w:r>
    </w:p>
    <w:p w:rsidR="00B91BC7" w:rsidRDefault="00B91BC7" w:rsidP="00B91BC7">
      <w:pPr>
        <w:tabs>
          <w:tab w:val="left" w:pos="0"/>
          <w:tab w:val="left" w:pos="7230"/>
        </w:tabs>
        <w:jc w:val="both"/>
        <w:rPr>
          <w:rFonts w:ascii="Times" w:hAnsi="Times"/>
        </w:rPr>
      </w:pPr>
    </w:p>
    <w:p w:rsidR="00B91BC7" w:rsidRPr="00751BB1" w:rsidRDefault="00B91BC7" w:rsidP="00B91BC7">
      <w:pPr>
        <w:tabs>
          <w:tab w:val="left" w:pos="0"/>
          <w:tab w:val="left" w:pos="3119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751BB1">
        <w:rPr>
          <w:rFonts w:ascii="Times" w:hAnsi="Times"/>
        </w:rPr>
        <w:t>……….………………………………………………….</w:t>
      </w:r>
    </w:p>
    <w:p w:rsidR="00B91BC7" w:rsidRPr="00751BB1" w:rsidRDefault="00B91BC7" w:rsidP="00B91BC7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B91BC7" w:rsidRPr="006E7684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B91BC7" w:rsidRDefault="00B91BC7" w:rsidP="00B91BC7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B91BC7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A63CBA">
        <w:rPr>
          <w:rFonts w:ascii="Times" w:hAnsi="Times"/>
          <w:b/>
          <w:sz w:val="18"/>
        </w:rPr>
        <w:t>(1)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</w:r>
      <w:r>
        <w:rPr>
          <w:rFonts w:ascii="Times" w:hAnsi="Times"/>
          <w:i/>
          <w:sz w:val="18"/>
        </w:rPr>
        <w:t xml:space="preserve">Tale dichiarazione dovrà essere adeguatamente motivata e comprovata ai sensi dell’art. 53, comma 5, </w:t>
      </w:r>
      <w:proofErr w:type="spellStart"/>
      <w:r>
        <w:rPr>
          <w:rFonts w:ascii="Times" w:hAnsi="Times"/>
          <w:i/>
          <w:sz w:val="18"/>
        </w:rPr>
        <w:t>lett</w:t>
      </w:r>
      <w:proofErr w:type="spellEnd"/>
      <w:r>
        <w:rPr>
          <w:rFonts w:ascii="Times" w:hAnsi="Times"/>
          <w:i/>
          <w:sz w:val="18"/>
        </w:rPr>
        <w:t xml:space="preserve">. a), del D. </w:t>
      </w:r>
      <w:proofErr w:type="spellStart"/>
      <w:r>
        <w:rPr>
          <w:rFonts w:ascii="Times" w:hAnsi="Times"/>
          <w:i/>
          <w:sz w:val="18"/>
        </w:rPr>
        <w:t>Lgs</w:t>
      </w:r>
      <w:proofErr w:type="spellEnd"/>
      <w:r>
        <w:rPr>
          <w:rFonts w:ascii="Times" w:hAnsi="Times"/>
          <w:i/>
          <w:sz w:val="18"/>
        </w:rPr>
        <w:t xml:space="preserve">. n. 50/2016 e </w:t>
      </w:r>
      <w:proofErr w:type="spellStart"/>
      <w:r>
        <w:rPr>
          <w:rFonts w:ascii="Times" w:hAnsi="Times"/>
          <w:i/>
          <w:sz w:val="18"/>
        </w:rPr>
        <w:t>s.m.i.</w:t>
      </w:r>
      <w:proofErr w:type="spellEnd"/>
    </w:p>
    <w:p w:rsidR="00B91BC7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</w:p>
    <w:p w:rsidR="00B91BC7" w:rsidRPr="006E7684" w:rsidRDefault="00B91BC7" w:rsidP="00B91BC7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Titolare del trattamento dei dati</w:t>
      </w:r>
      <w:r>
        <w:rPr>
          <w:rFonts w:ascii="Times" w:hAnsi="Times"/>
          <w:sz w:val="18"/>
          <w:szCs w:val="18"/>
        </w:rPr>
        <w:t>: Istituto Nazionale di Fisica Nucleare, con sede legale in Frascati (RM), Via Enrico Fermi n. 40.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della protezione dei dati</w:t>
      </w:r>
      <w:r>
        <w:rPr>
          <w:rFonts w:ascii="Times" w:hAnsi="Times"/>
          <w:sz w:val="18"/>
          <w:szCs w:val="18"/>
        </w:rPr>
        <w:t xml:space="preserve">: </w:t>
      </w:r>
      <w:r>
        <w:rPr>
          <w:sz w:val="18"/>
          <w:szCs w:val="18"/>
        </w:rPr>
        <w:t xml:space="preserve">D.P.O. dell’I.N.F.N., raggiungibile al seguente indirizzo: </w:t>
      </w:r>
      <w:hyperlink r:id="rId5" w:history="1">
        <w:r>
          <w:rPr>
            <w:rStyle w:val="Collegamentoipertestuale"/>
            <w:sz w:val="18"/>
            <w:szCs w:val="18"/>
          </w:rPr>
          <w:t>dpo@infn.it</w:t>
        </w:r>
      </w:hyperlink>
      <w:r>
        <w:rPr>
          <w:sz w:val="18"/>
          <w:szCs w:val="18"/>
        </w:rPr>
        <w:t>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 trattamento</w:t>
      </w:r>
      <w:r>
        <w:rPr>
          <w:rFonts w:ascii="Times" w:hAnsi="Times"/>
          <w:sz w:val="18"/>
          <w:szCs w:val="18"/>
        </w:rPr>
        <w:t>: Direttore della Direzione “Gestione e Finanza” e Direttore della Divisione “Affari Contrattuali”, con sede in Frascati (RM), Via Enrico Fermi n. 40.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Finalità del trattamento</w:t>
      </w:r>
      <w:r>
        <w:rPr>
          <w:rFonts w:ascii="Times" w:hAnsi="Times"/>
          <w:sz w:val="18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Modalità di trattamento e conservazione</w:t>
      </w:r>
      <w:r>
        <w:rPr>
          <w:rFonts w:ascii="Times" w:hAnsi="Times"/>
          <w:sz w:val="18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B91BC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p w:rsidR="00B91BC7" w:rsidRPr="00944067" w:rsidRDefault="00B91BC7" w:rsidP="00B91B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sz w:val="16"/>
        </w:rPr>
      </w:pPr>
    </w:p>
    <w:p w:rsidR="00B91BC7" w:rsidRPr="00B91BC7" w:rsidRDefault="00B91BC7" w:rsidP="00B91BC7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</w:p>
    <w:sectPr w:rsidR="00B91BC7" w:rsidRPr="00B91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Sans-Bold-Identity-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5CBB"/>
    <w:multiLevelType w:val="hybridMultilevel"/>
    <w:tmpl w:val="97C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E2"/>
    <w:rsid w:val="00004574"/>
    <w:rsid w:val="000A29D0"/>
    <w:rsid w:val="000C5D6E"/>
    <w:rsid w:val="00143EF6"/>
    <w:rsid w:val="00165D43"/>
    <w:rsid w:val="001B160E"/>
    <w:rsid w:val="00271F9E"/>
    <w:rsid w:val="00360033"/>
    <w:rsid w:val="00414E53"/>
    <w:rsid w:val="00430306"/>
    <w:rsid w:val="00473F40"/>
    <w:rsid w:val="004C35EB"/>
    <w:rsid w:val="0059587D"/>
    <w:rsid w:val="006105BF"/>
    <w:rsid w:val="00691A63"/>
    <w:rsid w:val="006D7138"/>
    <w:rsid w:val="00706BDB"/>
    <w:rsid w:val="00733EE2"/>
    <w:rsid w:val="007515AD"/>
    <w:rsid w:val="0078508E"/>
    <w:rsid w:val="007C4916"/>
    <w:rsid w:val="007E217D"/>
    <w:rsid w:val="00824B98"/>
    <w:rsid w:val="00834A46"/>
    <w:rsid w:val="008A6B3F"/>
    <w:rsid w:val="00923E9E"/>
    <w:rsid w:val="009473D4"/>
    <w:rsid w:val="00A6539A"/>
    <w:rsid w:val="00B4560C"/>
    <w:rsid w:val="00B91BC7"/>
    <w:rsid w:val="00BB0EF7"/>
    <w:rsid w:val="00BD46E1"/>
    <w:rsid w:val="00D1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F2E0"/>
  <w15:docId w15:val="{113F0C85-4046-4504-8627-6DFA4B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EE2"/>
    <w:pPr>
      <w:ind w:left="720"/>
      <w:contextualSpacing/>
    </w:pPr>
  </w:style>
  <w:style w:type="character" w:styleId="Collegamentoipertestuale">
    <w:name w:val="Hyperlink"/>
    <w:uiPriority w:val="99"/>
    <w:rsid w:val="00B9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inf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Spagnuolo</dc:creator>
  <cp:lastModifiedBy>Microsoft Office User</cp:lastModifiedBy>
  <cp:revision>4</cp:revision>
  <dcterms:created xsi:type="dcterms:W3CDTF">2020-04-17T14:02:00Z</dcterms:created>
  <dcterms:modified xsi:type="dcterms:W3CDTF">2020-06-29T08:48:00Z</dcterms:modified>
</cp:coreProperties>
</file>